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>18 марта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Югры Миненко Ю.Б.,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 дело об административ</w:t>
      </w:r>
      <w:r>
        <w:rPr>
          <w:rFonts w:ascii="Times New Roman" w:eastAsia="Times New Roman" w:hAnsi="Times New Roman" w:cs="Times New Roman"/>
        </w:rPr>
        <w:t>ном правонарушении №5-</w:t>
      </w:r>
      <w:r>
        <w:rPr>
          <w:rFonts w:ascii="Times New Roman" w:eastAsia="Times New Roman" w:hAnsi="Times New Roman" w:cs="Times New Roman"/>
        </w:rPr>
        <w:t>362</w:t>
      </w:r>
      <w:r>
        <w:rPr>
          <w:rFonts w:ascii="Times New Roman" w:eastAsia="Times New Roman" w:hAnsi="Times New Roman" w:cs="Times New Roman"/>
        </w:rPr>
        <w:t>-280</w:t>
      </w:r>
      <w:r>
        <w:rPr>
          <w:rFonts w:ascii="Times New Roman" w:eastAsia="Times New Roman" w:hAnsi="Times New Roman" w:cs="Times New Roman"/>
        </w:rPr>
        <w:t>3/2024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>ч.1 ст.15.6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Кодекса Российской Федерации </w:t>
      </w:r>
      <w:r>
        <w:rPr>
          <w:rFonts w:ascii="Times New Roman" w:eastAsia="Times New Roman" w:hAnsi="Times New Roman" w:cs="Times New Roman"/>
        </w:rPr>
        <w:t xml:space="preserve">об административных правонарушениях </w:t>
      </w:r>
      <w:r>
        <w:rPr>
          <w:rFonts w:ascii="Times New Roman" w:eastAsia="Times New Roman" w:hAnsi="Times New Roman" w:cs="Times New Roman"/>
        </w:rPr>
        <w:t xml:space="preserve">(далее - </w:t>
      </w:r>
      <w:r>
        <w:rPr>
          <w:rFonts w:ascii="Times New Roman" w:eastAsia="Times New Roman" w:hAnsi="Times New Roman" w:cs="Times New Roman"/>
        </w:rPr>
        <w:t>КоАП РФ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председателя Правления (президент) НЕКОММЕРЧЕСКОЙ ОРГАНИЗАЦИИ «СОЮЗ ОБЩИН КОРЕННЫХ МАЛОЧИСЛЕННЫХ НАРОДОВ СЕВЕРА ХАНТЫ-МАНСИЙСКОГО АВТОНОМНОГО ОКРУГА-ЮГРЫ» (сокращенное наименование «Союз Общин») </w:t>
      </w:r>
      <w:r>
        <w:rPr>
          <w:rFonts w:ascii="Times New Roman" w:eastAsia="Times New Roman" w:hAnsi="Times New Roman" w:cs="Times New Roman"/>
        </w:rPr>
        <w:t>Шатина</w:t>
      </w:r>
      <w:r>
        <w:rPr>
          <w:rFonts w:ascii="Times New Roman" w:eastAsia="Times New Roman" w:hAnsi="Times New Roman" w:cs="Times New Roman"/>
        </w:rPr>
        <w:t xml:space="preserve"> Олега </w:t>
      </w:r>
      <w:r>
        <w:rPr>
          <w:rFonts w:ascii="Times New Roman" w:eastAsia="Times New Roman" w:hAnsi="Times New Roman" w:cs="Times New Roman"/>
        </w:rPr>
        <w:t>Густавовича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9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сведений о привлечении к административной ответственности не представлено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Шатин</w:t>
      </w:r>
      <w:r>
        <w:rPr>
          <w:rFonts w:ascii="Times New Roman" w:eastAsia="Times New Roman" w:hAnsi="Times New Roman" w:cs="Times New Roman"/>
        </w:rPr>
        <w:t xml:space="preserve"> О.Г.</w:t>
      </w:r>
      <w:r>
        <w:rPr>
          <w:rFonts w:ascii="Times New Roman" w:eastAsia="Times New Roman" w:hAnsi="Times New Roman" w:cs="Times New Roman"/>
        </w:rPr>
        <w:t>, являясь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председателем Правления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НЕКОММЕРЧЕСКОЙ ОРГАНИЗАЦИИ «СОЮЗ ОБЩИН КОРЕННЫХ МАЛОЧИСЛЕННЫХ НАРОДОВ СЕВЕРА ХАНТЫ-МАНСИЙСКОГО АВТОНОМНОГО ОКРУГА-ЮГРЫ»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и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исполняя свои обязанности </w:t>
      </w:r>
      <w:r>
        <w:rPr>
          <w:rFonts w:ascii="Times New Roman" w:eastAsia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</w:rPr>
        <w:t xml:space="preserve">месту регистрации юридического лица по </w:t>
      </w:r>
      <w:r>
        <w:rPr>
          <w:rFonts w:ascii="Times New Roman" w:eastAsia="Times New Roman" w:hAnsi="Times New Roman" w:cs="Times New Roman"/>
        </w:rPr>
        <w:t xml:space="preserve">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Безноскова</w:t>
      </w:r>
      <w:r>
        <w:rPr>
          <w:rFonts w:ascii="Times New Roman" w:eastAsia="Times New Roman" w:hAnsi="Times New Roman" w:cs="Times New Roman"/>
        </w:rPr>
        <w:t xml:space="preserve"> д.2А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до 24:00 час. </w:t>
      </w:r>
      <w:r>
        <w:rPr>
          <w:rFonts w:ascii="Times New Roman" w:eastAsia="Times New Roman" w:hAnsi="Times New Roman" w:cs="Times New Roman"/>
        </w:rPr>
        <w:t>31.03.2023</w:t>
      </w:r>
      <w:r>
        <w:rPr>
          <w:rFonts w:ascii="Times New Roman" w:eastAsia="Times New Roman" w:hAnsi="Times New Roman" w:cs="Times New Roman"/>
        </w:rPr>
        <w:t xml:space="preserve"> не обеспечил предоставление бухгалтерской</w:t>
      </w:r>
      <w:r>
        <w:rPr>
          <w:rFonts w:ascii="Times New Roman" w:eastAsia="Times New Roman" w:hAnsi="Times New Roman" w:cs="Times New Roman"/>
        </w:rPr>
        <w:t xml:space="preserve"> (финансовой) отчетности за 2022</w:t>
      </w:r>
      <w:r>
        <w:rPr>
          <w:rFonts w:ascii="Times New Roman" w:eastAsia="Times New Roman" w:hAnsi="Times New Roman" w:cs="Times New Roman"/>
        </w:rPr>
        <w:t xml:space="preserve"> год в Межрайонную Инспекцию ФНС России №1 по Ханты-Мансийскому автономному округу- Югре, </w:t>
      </w:r>
      <w:r>
        <w:rPr>
          <w:rFonts w:ascii="Times New Roman" w:eastAsia="Times New Roman" w:hAnsi="Times New Roman" w:cs="Times New Roman"/>
        </w:rPr>
        <w:t>нарушив требования подп.5.1</w:t>
      </w:r>
      <w:r>
        <w:rPr>
          <w:rFonts w:ascii="Times New Roman" w:eastAsia="Times New Roman" w:hAnsi="Times New Roman" w:cs="Times New Roman"/>
        </w:rPr>
        <w:t xml:space="preserve"> п.1 ст.23 Налогового Кодекса Росс</w:t>
      </w:r>
      <w:r>
        <w:rPr>
          <w:rFonts w:ascii="Times New Roman" w:eastAsia="Times New Roman" w:hAnsi="Times New Roman" w:cs="Times New Roman"/>
        </w:rPr>
        <w:t>ийской Федерации (далее-НК РФ), чем 01.04.2023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 xml:space="preserve">00:01 час. </w:t>
      </w:r>
      <w:r>
        <w:rPr>
          <w:rFonts w:ascii="Times New Roman" w:eastAsia="Times New Roman" w:hAnsi="Times New Roman" w:cs="Times New Roman"/>
        </w:rPr>
        <w:t>совершил правонарушение, предусмотренное ч.1 ст.15.6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Шатин</w:t>
      </w:r>
      <w:r>
        <w:rPr>
          <w:rFonts w:ascii="Times New Roman" w:eastAsia="Times New Roman" w:hAnsi="Times New Roman" w:cs="Times New Roman"/>
        </w:rPr>
        <w:t xml:space="preserve"> О.Г.</w:t>
      </w:r>
      <w:r>
        <w:rPr>
          <w:rFonts w:ascii="Times New Roman" w:eastAsia="Times New Roman" w:hAnsi="Times New Roman" w:cs="Times New Roman"/>
        </w:rPr>
        <w:t xml:space="preserve"> в суд</w:t>
      </w:r>
      <w:r>
        <w:rPr>
          <w:rFonts w:ascii="Times New Roman" w:eastAsia="Times New Roman" w:hAnsi="Times New Roman" w:cs="Times New Roman"/>
        </w:rPr>
        <w:t>ебное заседание не явился</w:t>
      </w:r>
      <w:r>
        <w:rPr>
          <w:rFonts w:ascii="Times New Roman" w:eastAsia="Times New Roman" w:hAnsi="Times New Roman" w:cs="Times New Roman"/>
        </w:rPr>
        <w:t>, о месте и времени судебного заседания извещ</w:t>
      </w:r>
      <w:r>
        <w:rPr>
          <w:rFonts w:ascii="Times New Roman" w:eastAsia="Times New Roman" w:hAnsi="Times New Roman" w:cs="Times New Roman"/>
        </w:rPr>
        <w:t>ен</w:t>
      </w:r>
      <w:r>
        <w:rPr>
          <w:rFonts w:ascii="Times New Roman" w:eastAsia="Times New Roman" w:hAnsi="Times New Roman" w:cs="Times New Roman"/>
        </w:rPr>
        <w:t xml:space="preserve">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 счел возможным рассмотреть дело об административном правонарушении в отсутствие </w:t>
      </w:r>
      <w:r>
        <w:rPr>
          <w:rFonts w:ascii="Times New Roman" w:eastAsia="Times New Roman" w:hAnsi="Times New Roman" w:cs="Times New Roman"/>
        </w:rPr>
        <w:t>Шатина</w:t>
      </w:r>
      <w:r>
        <w:rPr>
          <w:rFonts w:ascii="Times New Roman" w:eastAsia="Times New Roman" w:hAnsi="Times New Roman" w:cs="Times New Roman"/>
        </w:rPr>
        <w:t xml:space="preserve"> О.Г.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и проанализировав письменные материалы дела, мировой судья пришел к следующему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подп.5</w:t>
      </w:r>
      <w:r>
        <w:rPr>
          <w:rFonts w:ascii="Times New Roman" w:eastAsia="Times New Roman" w:hAnsi="Times New Roman" w:cs="Times New Roman"/>
        </w:rPr>
        <w:t>.1</w:t>
      </w:r>
      <w:r>
        <w:rPr>
          <w:rFonts w:ascii="Times New Roman" w:eastAsia="Times New Roman" w:hAnsi="Times New Roman" w:cs="Times New Roman"/>
        </w:rPr>
        <w:t xml:space="preserve"> п.1 ст.23 Налогового кодекса Российской Федерации годовая бухгалтерская (финансовая) отчетность представляется в налоговый орган по месту нахождения организации не позднее трех месяцев после окончания отчетного года.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Бухгалтерская</w:t>
      </w:r>
      <w:r>
        <w:rPr>
          <w:rFonts w:ascii="Times New Roman" w:eastAsia="Times New Roman" w:hAnsi="Times New Roman" w:cs="Times New Roman"/>
        </w:rPr>
        <w:t xml:space="preserve"> (финансовая) отчетность за 2022</w:t>
      </w:r>
      <w:r>
        <w:rPr>
          <w:rFonts w:ascii="Times New Roman" w:eastAsia="Times New Roman" w:hAnsi="Times New Roman" w:cs="Times New Roman"/>
        </w:rPr>
        <w:t xml:space="preserve"> год должна была быть пре</w:t>
      </w:r>
      <w:r>
        <w:rPr>
          <w:rFonts w:ascii="Times New Roman" w:eastAsia="Times New Roman" w:hAnsi="Times New Roman" w:cs="Times New Roman"/>
        </w:rPr>
        <w:t>доставлена не позднее 31.03.2023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нарушение указанных требований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генеральный </w:t>
      </w:r>
      <w:r>
        <w:rPr>
          <w:rFonts w:ascii="Times New Roman" w:eastAsia="Times New Roman" w:hAnsi="Times New Roman" w:cs="Times New Roman"/>
        </w:rPr>
        <w:t xml:space="preserve">председатель правления </w:t>
      </w:r>
      <w:r>
        <w:rPr>
          <w:rFonts w:ascii="Times New Roman" w:eastAsia="Times New Roman" w:hAnsi="Times New Roman" w:cs="Times New Roman"/>
        </w:rPr>
        <w:t>НЕКОММЕРЧЕСКОЙ ОРГАНИЗАЦИИ «СОЮЗ ОБЩИН КОРЕННЫХ МАЛОЧИСЛЕННЫХ НАРОДОВ СЕВЕРА ХАНТЫ-МАНСИЙСКОГО АВТОНОМНОГО ОКРУГА-ЮГРЫ»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Шатин</w:t>
      </w:r>
      <w:r>
        <w:rPr>
          <w:rFonts w:ascii="Times New Roman" w:eastAsia="Times New Roman" w:hAnsi="Times New Roman" w:cs="Times New Roman"/>
        </w:rPr>
        <w:t xml:space="preserve"> О.Г.</w:t>
      </w:r>
      <w:r>
        <w:rPr>
          <w:rFonts w:ascii="Times New Roman" w:eastAsia="Times New Roman" w:hAnsi="Times New Roman" w:cs="Times New Roman"/>
        </w:rPr>
        <w:t xml:space="preserve"> бухгалтерскую</w:t>
      </w:r>
      <w:r>
        <w:rPr>
          <w:rFonts w:ascii="Times New Roman" w:eastAsia="Times New Roman" w:hAnsi="Times New Roman" w:cs="Times New Roman"/>
        </w:rPr>
        <w:t xml:space="preserve"> (финансовую) отчетность за 2022</w:t>
      </w:r>
      <w:r>
        <w:rPr>
          <w:rFonts w:ascii="Times New Roman" w:eastAsia="Times New Roman" w:hAnsi="Times New Roman" w:cs="Times New Roman"/>
        </w:rPr>
        <w:t xml:space="preserve"> год в 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ФНС России №1 по Ханты-Мансийскому автономному округу - Югре в установле</w:t>
      </w:r>
      <w:r>
        <w:rPr>
          <w:rFonts w:ascii="Times New Roman" w:eastAsia="Times New Roman" w:hAnsi="Times New Roman" w:cs="Times New Roman"/>
        </w:rPr>
        <w:t>нный законом срок не представил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Согласно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ст.2.4</w:t>
        </w:r>
      </w:hyperlink>
      <w:r>
        <w:rPr>
          <w:rFonts w:ascii="Times New Roman" w:eastAsia="Times New Roman" w:hAnsi="Times New Roman" w:cs="Times New Roman"/>
        </w:rPr>
        <w:t xml:space="preserve">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Шатина</w:t>
      </w:r>
      <w:r>
        <w:rPr>
          <w:rFonts w:ascii="Times New Roman" w:eastAsia="Times New Roman" w:hAnsi="Times New Roman" w:cs="Times New Roman"/>
        </w:rPr>
        <w:t xml:space="preserve"> О.Г.</w:t>
      </w:r>
      <w:r>
        <w:rPr>
          <w:rFonts w:ascii="Times New Roman" w:eastAsia="Times New Roman" w:hAnsi="Times New Roman" w:cs="Times New Roman"/>
        </w:rPr>
        <w:t xml:space="preserve"> в совершении правонарушения подтверждается исследованными судом материалами дела: протоколом об административном правонарушении от </w:t>
      </w:r>
      <w:r>
        <w:rPr>
          <w:rFonts w:ascii="Times New Roman" w:eastAsia="Times New Roman" w:hAnsi="Times New Roman" w:cs="Times New Roman"/>
        </w:rPr>
        <w:t>15.01.2024</w:t>
      </w:r>
      <w:r>
        <w:rPr>
          <w:rFonts w:ascii="Times New Roman" w:eastAsia="Times New Roman" w:hAnsi="Times New Roman" w:cs="Times New Roman"/>
        </w:rPr>
        <w:t xml:space="preserve">; выпиской из ЕГРЮЛ в отношении </w:t>
      </w:r>
      <w:r>
        <w:rPr>
          <w:rFonts w:ascii="Times New Roman" w:eastAsia="Times New Roman" w:hAnsi="Times New Roman" w:cs="Times New Roman"/>
        </w:rPr>
        <w:t>НЕКОММЕРЧЕСКОЙ ОРГАНИЗАЦИИ «СОЮЗ ОБЩИН КОРЕННЫХ МАЛОЧИСЛЕННЫХ НАРОДОВ СЕВЕРА ХАНТЫ-МАНСИЙСКОГО АВТОНОМНОГО ОКРУГА-ЮГРЫ»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</w:t>
      </w:r>
      <w:r>
        <w:rPr>
          <w:rFonts w:ascii="Times New Roman" w:eastAsia="Times New Roman" w:hAnsi="Times New Roman" w:cs="Times New Roman"/>
        </w:rPr>
        <w:t>ействи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Шатина</w:t>
      </w:r>
      <w:r>
        <w:rPr>
          <w:rFonts w:ascii="Times New Roman" w:eastAsia="Times New Roman" w:hAnsi="Times New Roman" w:cs="Times New Roman"/>
        </w:rPr>
        <w:t xml:space="preserve"> О.Г.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</w:t>
      </w:r>
      <w:r>
        <w:rPr>
          <w:rFonts w:ascii="Times New Roman" w:eastAsia="Times New Roman" w:hAnsi="Times New Roman" w:cs="Times New Roman"/>
        </w:rPr>
        <w:t>ч.1 ст.15.6</w:t>
      </w:r>
      <w:r>
        <w:rPr>
          <w:rFonts w:ascii="Times New Roman" w:eastAsia="Times New Roman" w:hAnsi="Times New Roman" w:cs="Times New Roman"/>
        </w:rPr>
        <w:t xml:space="preserve"> КоАП РФ - </w:t>
      </w:r>
      <w:r>
        <w:rPr>
          <w:rFonts w:ascii="Times New Roman" w:eastAsia="Times New Roman" w:hAnsi="Times New Roman" w:cs="Times New Roman"/>
        </w:rPr>
        <w:t>непредставление в установленный законодательством о налогах и сборах срок в налоговые органы оформленных в установленном порядке документов и (или) иных сведений, необходимых для осуществления налогового контроля.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лицу, в отношении которого ведется производство по делу об административном правонарушении, суд учитывает личность, характер и тяжесть совершенного им правонарушения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</w:t>
      </w:r>
      <w:r>
        <w:rPr>
          <w:rFonts w:ascii="Times New Roman" w:eastAsia="Times New Roman" w:hAnsi="Times New Roman" w:cs="Times New Roman"/>
        </w:rPr>
        <w:t>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Руководствуясь ст.ст.</w:t>
      </w:r>
      <w:r>
        <w:rPr>
          <w:rFonts w:ascii="Times New Roman" w:eastAsia="Times New Roman" w:hAnsi="Times New Roman" w:cs="Times New Roman"/>
        </w:rPr>
        <w:t>23.1, 29.10 КоАП РФ, мировой судья,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widowControl w:val="0"/>
        <w:spacing w:before="0" w:after="0"/>
        <w:ind w:firstLine="709"/>
        <w:jc w:val="both"/>
      </w:pPr>
    </w:p>
    <w:p>
      <w:pPr>
        <w:widowControl w:val="0"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признать должностное лицо –</w:t>
      </w:r>
      <w:r>
        <w:rPr>
          <w:rFonts w:ascii="Times New Roman" w:eastAsia="Times New Roman" w:hAnsi="Times New Roman" w:cs="Times New Roman"/>
        </w:rPr>
        <w:t>председателя Правления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НЕКОММЕРЧЕСКОЙ ОРГАНИЗАЦИИ «СОЮЗ ОБЩИН КОРЕННЫХ МАЛОЧИСЛЕННЫХ НАРОДОВ СЕВЕРА ХАНТЫ-МАНСИЙСКОГО АВТОНОМНОГО ОКРУГА-ЮГРЫ»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Шатина</w:t>
      </w:r>
      <w:r>
        <w:rPr>
          <w:rFonts w:ascii="Times New Roman" w:eastAsia="Times New Roman" w:hAnsi="Times New Roman" w:cs="Times New Roman"/>
          <w:b/>
          <w:bCs/>
        </w:rPr>
        <w:t xml:space="preserve"> Олега </w:t>
      </w:r>
      <w:r>
        <w:rPr>
          <w:rFonts w:ascii="Times New Roman" w:eastAsia="Times New Roman" w:hAnsi="Times New Roman" w:cs="Times New Roman"/>
          <w:b/>
          <w:bCs/>
        </w:rPr>
        <w:t>Густавовича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ч.1 ст.15.6 </w:t>
      </w:r>
      <w:r>
        <w:rPr>
          <w:rFonts w:ascii="Times New Roman" w:eastAsia="Times New Roman" w:hAnsi="Times New Roman" w:cs="Times New Roman"/>
        </w:rPr>
        <w:t>КоАП РФ, и назначить е</w:t>
      </w:r>
      <w:r>
        <w:rPr>
          <w:rFonts w:ascii="Times New Roman" w:eastAsia="Times New Roman" w:hAnsi="Times New Roman" w:cs="Times New Roman"/>
        </w:rPr>
        <w:t>му</w:t>
      </w:r>
      <w:r>
        <w:rPr>
          <w:rFonts w:ascii="Times New Roman" w:eastAsia="Times New Roman" w:hAnsi="Times New Roman" w:cs="Times New Roman"/>
        </w:rPr>
        <w:t xml:space="preserve"> наказание в виде штрафа в размере 300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>
          <w:rPr>
            <w:rFonts w:ascii="Times New Roman" w:eastAsia="Times New Roman" w:hAnsi="Times New Roman" w:cs="Times New Roman"/>
            <w:color w:val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>
          <w:rPr>
            <w:rFonts w:ascii="Times New Roman" w:eastAsia="Times New Roman" w:hAnsi="Times New Roman" w:cs="Times New Roman"/>
            <w:color w:val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ст. 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подлежит уплате на расчетный счет: УФК по Ханты-Мансийскому автономному округу – Югре (Департамент административного обеспечения Ханты-Мансийского автономного округа – Югры, л/с 04872D08080), наименование банка: РКЦ Ханты-Мансийск//УФК по Ханты-Мансийскому автономному округу – Югре, г. Ханты-Мансийск, номер казначейского счета: 03100643000000018700, ЕКС: 40102810245370000007, БИК: 007162163, ИНН: 8601073664, КПП: 860101001, </w:t>
      </w:r>
      <w:r>
        <w:rPr>
          <w:rFonts w:ascii="Times New Roman" w:eastAsia="Times New Roman" w:hAnsi="Times New Roman" w:cs="Times New Roman"/>
        </w:rPr>
        <w:t xml:space="preserve">ОКТМО: </w:t>
      </w:r>
      <w:r>
        <w:rPr>
          <w:rFonts w:ascii="Calibri" w:eastAsia="Calibri" w:hAnsi="Calibri" w:cs="Calibri"/>
          <w:sz w:val="22"/>
          <w:szCs w:val="22"/>
        </w:rPr>
        <w:t>71871000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Times New Roman" w:eastAsia="Times New Roman" w:hAnsi="Times New Roman" w:cs="Times New Roman"/>
        </w:rPr>
        <w:t>КБК 72011601153 01 0006 140</w:t>
      </w:r>
      <w:r>
        <w:rPr>
          <w:rFonts w:ascii="Times New Roman" w:eastAsia="Times New Roman" w:hAnsi="Times New Roman" w:cs="Times New Roman"/>
        </w:rPr>
        <w:t xml:space="preserve">, УИН </w:t>
      </w:r>
      <w:r>
        <w:rPr>
          <w:rFonts w:ascii="Times New Roman" w:eastAsia="Times New Roman" w:hAnsi="Times New Roman" w:cs="Times New Roman"/>
        </w:rPr>
        <w:t>0412365400725003622415196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в течение 10 суток со дня получения копии постановления.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widowControl w:val="0"/>
        <w:spacing w:before="0" w:after="0"/>
        <w:jc w:val="both"/>
      </w:pPr>
    </w:p>
    <w:p>
      <w:pPr>
        <w:spacing w:before="0" w:after="0"/>
        <w:ind w:firstLine="567"/>
        <w:jc w:val="center"/>
      </w:pPr>
    </w:p>
    <w:sectPr>
      <w:headerReference w:type="default" r:id="rId7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730135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9rplc-9">
    <w:name w:val="cat-UserDefined grp-29 rplc-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" TargetMode="External" /><Relationship Id="rId5" Type="http://schemas.openxmlformats.org/officeDocument/2006/relationships/hyperlink" Target="file:///J:\judge_3\&#1040;&#1044;&#1052;&#1048;&#1053;&#1048;&#1057;&#1058;&#1056;&#1040;&#1058;&#1048;&#1042;&#1050;&#1040;\10.01.2014\8093%20&#1095;&#1077;&#1088;&#1085;&#1086;&#1074;%2020.25.doc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header" Target="header1.xml" /><Relationship Id="rId8" Type="http://schemas.openxmlformats.org/officeDocument/2006/relationships/glossaryDocument" Target="glossary/document.xml" /><Relationship Id="rId9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18E9B-4DAE-4AAB-A403-AB67056D2ED7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